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7F" w:rsidRPr="007831C8" w:rsidRDefault="007831C8" w:rsidP="007831C8">
      <w:pPr>
        <w:shd w:val="clear" w:color="auto" w:fill="FFFAED"/>
        <w:spacing w:before="100" w:beforeAutospacing="1" w:after="100" w:afterAutospacing="1" w:line="240" w:lineRule="auto"/>
        <w:ind w:left="750"/>
        <w:jc w:val="center"/>
        <w:outlineLvl w:val="0"/>
        <w:rPr>
          <w:rFonts w:ascii="Verdana" w:eastAsia="Times New Roman" w:hAnsi="Verdana" w:cs="Times New Roman"/>
          <w:b/>
          <w:i/>
          <w:color w:val="33332D"/>
          <w:kern w:val="36"/>
          <w:sz w:val="28"/>
          <w:szCs w:val="28"/>
          <w:lang w:eastAsia="ru-RU"/>
        </w:rPr>
      </w:pPr>
      <w:r w:rsidRPr="007831C8">
        <w:rPr>
          <w:rFonts w:ascii="Verdana" w:eastAsia="Times New Roman" w:hAnsi="Verdana" w:cs="Times New Roman"/>
          <w:b/>
          <w:i/>
          <w:color w:val="006400"/>
          <w:kern w:val="36"/>
          <w:sz w:val="28"/>
          <w:szCs w:val="28"/>
          <w:u w:val="single"/>
          <w:lang w:eastAsia="ru-RU"/>
        </w:rPr>
        <w:t>Медицинский кабинет</w:t>
      </w:r>
      <w:bookmarkStart w:id="0" w:name="_GoBack"/>
      <w:bookmarkEnd w:id="0"/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2434"/>
        <w:gridCol w:w="1968"/>
        <w:gridCol w:w="2449"/>
        <w:gridCol w:w="1773"/>
      </w:tblGrid>
      <w:tr w:rsidR="0016697F" w:rsidRPr="0016697F" w:rsidTr="0016697F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 кабинета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 Фактическая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 площадь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кабинета, м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 Нормируемая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площадь  по СанПиН 2.4.2.2821-10  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  м2.)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                        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  Ориентация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     окон  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сторонам  света:</w:t>
            </w:r>
          </w:p>
        </w:tc>
      </w:tr>
      <w:tr w:rsidR="0016697F" w:rsidRPr="0016697F" w:rsidTr="0016697F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1. 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Кабинет приёма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48м</w:t>
            </w:r>
            <w:r w:rsidRPr="0016697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ind w:left="-132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м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ind w:left="-132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</w:t>
            </w:r>
            <w:proofErr w:type="gram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</w:t>
            </w:r>
          </w:p>
        </w:tc>
      </w:tr>
    </w:tbl>
    <w:p w:rsidR="0016697F" w:rsidRPr="0016697F" w:rsidRDefault="0016697F" w:rsidP="0016697F">
      <w:pPr>
        <w:spacing w:before="100" w:beforeAutospacing="1" w:after="100" w:afterAutospacing="1" w:line="240" w:lineRule="auto"/>
        <w:ind w:left="240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 </w:t>
      </w:r>
      <w:r w:rsidRPr="0016697F">
        <w:rPr>
          <w:rFonts w:ascii="Verdana" w:eastAsia="Times New Roman" w:hAnsi="Verdana" w:cs="Times New Roman"/>
          <w:b/>
          <w:bCs/>
          <w:color w:val="12A4D8"/>
          <w:kern w:val="36"/>
          <w:sz w:val="28"/>
          <w:szCs w:val="28"/>
          <w:lang w:eastAsia="ru-RU"/>
        </w:rPr>
        <w:t>Перечень  медицинской  аппаратуры  и  оборудования</w:t>
      </w:r>
    </w:p>
    <w:p w:rsidR="0016697F" w:rsidRPr="0016697F" w:rsidRDefault="0016697F" w:rsidP="0016697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   1. Медицинская техника</w:t>
      </w:r>
    </w:p>
    <w:tbl>
      <w:tblPr>
        <w:tblpPr w:leftFromText="45" w:rightFromText="45" w:vertAnchor="text"/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2013"/>
        <w:gridCol w:w="1803"/>
      </w:tblGrid>
      <w:tr w:rsidR="0016697F" w:rsidRPr="0016697F" w:rsidTr="0016697F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 оборудования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 выпуска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6697F" w:rsidRPr="0016697F" w:rsidTr="0016697F">
        <w:trPr>
          <w:trHeight w:val="2865"/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 Стетоскоп WS-1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 Динамометр кистевой ДК-50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 Спирометр УСПЦ-01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 Носилки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 Тонометр мех. ИАД-01-1 «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Адъютор</w:t>
            </w:r>
            <w:proofErr w:type="spell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»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 Ростомер РМ-1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7. Осветитель таблиц для исследования остроты зрения (аппарат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Ротта</w:t>
            </w:r>
            <w:proofErr w:type="spell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8.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Плантограф</w:t>
            </w:r>
            <w:proofErr w:type="spellEnd"/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9. Облучатель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бектерицидный</w:t>
            </w:r>
            <w:proofErr w:type="spell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тубусный</w:t>
            </w:r>
            <w:proofErr w:type="spell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«Солнышко»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 Весы медицинские ВМЭН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2008г.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2008г.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2006г.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6697F" w:rsidRPr="0016697F" w:rsidRDefault="0016697F" w:rsidP="0016697F">
      <w:pPr>
        <w:spacing w:before="100" w:beforeAutospacing="1" w:after="100" w:afterAutospacing="1" w:line="240" w:lineRule="auto"/>
        <w:ind w:left="-912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264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  2. Перечень имеющегося в наличии медицинского белья, перевязочного и          вспомогательного материала (с указанием количества)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1367"/>
        <w:gridCol w:w="1532"/>
      </w:tblGrid>
      <w:tr w:rsidR="0016697F" w:rsidRPr="0016697F" w:rsidTr="0016697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Наименование медицинского белья, перевязочного и вспомогательного материала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16697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Количест</w:t>
            </w:r>
            <w:proofErr w:type="spellEnd"/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во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Год выпуска</w:t>
            </w:r>
          </w:p>
        </w:tc>
      </w:tr>
      <w:tr w:rsidR="0016697F" w:rsidRPr="0016697F" w:rsidTr="0016697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1. Шприц 2-х компонентный с иглой 10 мл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 Шприц 2-х компонентный с иглой 2 мл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 Шприц 2-х компонентный с иглой 5 мл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4. Жгут венозный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Апексмед</w:t>
            </w:r>
            <w:proofErr w:type="spellEnd"/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 Термометр медицинский цифровой LD300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 Очки в детской оправе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 Коробка стерильная с фильтром КСКФ-3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 Коробка стерильная с фильтром КСКФ-6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 Шпатель для языка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 Ножницы с 2-мя острыми концами 140 мм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 Комплект шин транспортных лестничных КШТЛ-МП-01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12. Лоток почкообразный ЛМПч-200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13. Таблицы цветоощущения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Рабкина</w:t>
            </w:r>
            <w:proofErr w:type="spellEnd"/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14. Грелка № 3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15. Пузырь для льда № 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16. Пинцет хирургический 145мм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2011г.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2011г.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2011г.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2008г.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2006г.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2008г.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2011г.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2011г.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2010г.</w:t>
            </w:r>
          </w:p>
        </w:tc>
      </w:tr>
    </w:tbl>
    <w:p w:rsidR="0016697F" w:rsidRPr="0016697F" w:rsidRDefault="0016697F" w:rsidP="0016697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3. Перечень  имеющейся в наличии медицинской мебели (с указанием количества)</w:t>
      </w:r>
    </w:p>
    <w:tbl>
      <w:tblPr>
        <w:tblpPr w:leftFromText="45" w:rightFromText="45" w:vertAnchor="text"/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7"/>
        <w:gridCol w:w="989"/>
        <w:gridCol w:w="1024"/>
      </w:tblGrid>
      <w:tr w:rsidR="0016697F" w:rsidRPr="0016697F" w:rsidTr="0016697F">
        <w:trPr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 медицинской мебели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 выпуска</w:t>
            </w:r>
          </w:p>
        </w:tc>
      </w:tr>
      <w:tr w:rsidR="0016697F" w:rsidRPr="0016697F" w:rsidTr="0016697F">
        <w:trPr>
          <w:trHeight w:val="3120"/>
          <w:tblCellSpacing w:w="0" w:type="dxa"/>
        </w:trPr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1. Коврик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2. Раковина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3. Лампа настольная для кабинета врача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4. Ведро с педальной крышкой 7 л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5. Холодильник бытовой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6. Кушетка медицинская смотровая (1950х650х520), светлая, разборная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7. Стул форма</w:t>
            </w: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белый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8. Ширма ШМ-МСК двухсекционная (без колес)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9.Стол инструментальный 2-х полочный (</w:t>
            </w:r>
            <w:proofErr w:type="spellStart"/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нерж</w:t>
            </w:r>
            <w:proofErr w:type="spellEnd"/>
            <w:proofErr w:type="gramEnd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/стекло)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10. Стол для кабинета врача 1-но тумбовый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11. Шкаф двухстворчатый ЛДСП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12. Шкаф двухстворчатый ЛДСП/стекло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  <w:p w:rsidR="0016697F" w:rsidRPr="0016697F" w:rsidRDefault="0016697F" w:rsidP="001669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2009г.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2001г.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2007г.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hd w:val="clear" w:color="auto" w:fill="FFFFFF"/>
              <w:spacing w:before="100" w:beforeAutospacing="1" w:after="100" w:afterAutospacing="1" w:line="256" w:lineRule="atLeast"/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color w:val="33332D"/>
                <w:sz w:val="16"/>
                <w:szCs w:val="16"/>
                <w:lang w:eastAsia="ru-RU"/>
              </w:rPr>
              <w:t>2010г.</w:t>
            </w:r>
          </w:p>
          <w:p w:rsidR="0016697F" w:rsidRPr="0016697F" w:rsidRDefault="0016697F" w:rsidP="0016697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ahoma" w:eastAsia="Times New Roman" w:hAnsi="Tahoma" w:cs="Tahoma"/>
          <w:color w:val="FF0000"/>
          <w:kern w:val="36"/>
          <w:sz w:val="20"/>
          <w:szCs w:val="20"/>
          <w:u w:val="single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МКОУ ООШ № 37 Условия  для детей с Ограниченными Возможностями Здоровья  не созданы!!!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  <w:t> </w:t>
      </w:r>
    </w:p>
    <w:p w:rsidR="0016697F" w:rsidRPr="0016697F" w:rsidRDefault="0016697F" w:rsidP="0016697F">
      <w:pPr>
        <w:spacing w:after="0" w:line="360" w:lineRule="atLeast"/>
        <w:ind w:left="300" w:right="300"/>
        <w:jc w:val="both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  <w:lang w:eastAsia="ru-RU"/>
        </w:rPr>
      </w:pPr>
      <w:r w:rsidRPr="0016697F">
        <w:rPr>
          <w:rFonts w:ascii="Tahoma" w:eastAsia="Times New Roman" w:hAnsi="Tahoma" w:cs="Tahoma"/>
          <w:color w:val="FF0000"/>
          <w:kern w:val="36"/>
          <w:sz w:val="27"/>
          <w:szCs w:val="27"/>
          <w:u w:val="single"/>
          <w:shd w:val="clear" w:color="auto" w:fill="FFFFFF"/>
          <w:lang w:eastAsia="ru-RU"/>
        </w:rPr>
        <w:t>Библиотека - 1</w:t>
      </w:r>
      <w:proofErr w:type="gramStart"/>
      <w:r w:rsidRPr="0016697F">
        <w:rPr>
          <w:rFonts w:ascii="Tahoma" w:eastAsia="Times New Roman" w:hAnsi="Tahoma" w:cs="Tahoma"/>
          <w:color w:val="FF0000"/>
          <w:kern w:val="36"/>
          <w:sz w:val="27"/>
          <w:szCs w:val="27"/>
          <w:u w:val="single"/>
          <w:shd w:val="clear" w:color="auto" w:fill="FFFFFF"/>
          <w:lang w:eastAsia="ru-RU"/>
        </w:rPr>
        <w:t> ;</w:t>
      </w:r>
      <w:proofErr w:type="gramEnd"/>
      <w:r w:rsidRPr="0016697F">
        <w:rPr>
          <w:rFonts w:ascii="Tahoma" w:eastAsia="Times New Roman" w:hAnsi="Tahoma" w:cs="Tahoma"/>
          <w:color w:val="FF0000"/>
          <w:kern w:val="36"/>
          <w:sz w:val="27"/>
          <w:szCs w:val="27"/>
          <w:u w:val="single"/>
          <w:shd w:val="clear" w:color="auto" w:fill="FFFFFF"/>
          <w:lang w:eastAsia="ru-RU"/>
        </w:rPr>
        <w:t xml:space="preserve"> книжный фонд – 785, в том числе учебники - 560, методическая литература – 225.</w:t>
      </w:r>
    </w:p>
    <w:p w:rsidR="0016697F" w:rsidRPr="0016697F" w:rsidRDefault="0016697F" w:rsidP="001669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  <w:t>    </w:t>
      </w:r>
      <w:r w:rsidRPr="0016697F"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  <w:lang w:eastAsia="ru-RU"/>
        </w:rPr>
        <w:t> Читального зала - нет.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3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2.ИНФОРМАЦИОННО-ТЕХНИЧЕСКИЕ СРЕДСТВА ОБЕСПЕЧЕНИЯ ОБРАЗОВАТЕЛЬНОГО ПРОЦЕССА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3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Компьютерные классы и комплексы</w:t>
      </w:r>
    </w:p>
    <w:tbl>
      <w:tblPr>
        <w:tblW w:w="11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5368"/>
        <w:gridCol w:w="4025"/>
        <w:gridCol w:w="387"/>
        <w:gridCol w:w="1177"/>
      </w:tblGrid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Описание компьютерного класса или комплекса (спецификации серверов, рабочих станций),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компьютеров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Установлен</w:t>
            </w:r>
            <w:proofErr w:type="gramEnd"/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(кабинет информатики, учебные кабинеты, администрация и пр.)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Год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установки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Кабинет информатики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2012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97F" w:rsidRPr="0016697F" w:rsidRDefault="0016697F" w:rsidP="0016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697F" w:rsidRPr="0016697F" w:rsidRDefault="0016697F" w:rsidP="0016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697F" w:rsidRPr="0016697F" w:rsidRDefault="0016697F" w:rsidP="0016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2012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кабинет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 2009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  2012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 компьютеров, используемых в образовательном процессе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</w:tr>
    </w:tbl>
    <w:p w:rsidR="0016697F" w:rsidRPr="0016697F" w:rsidRDefault="0016697F" w:rsidP="0016697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3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16697F" w:rsidRPr="0016697F" w:rsidRDefault="0016697F" w:rsidP="0016697F">
      <w:pPr>
        <w:spacing w:before="100" w:beforeAutospacing="1" w:after="100" w:afterAutospacing="1" w:line="240" w:lineRule="auto"/>
        <w:ind w:left="300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Дополнительное оборудование</w:t>
      </w:r>
    </w:p>
    <w:tbl>
      <w:tblPr>
        <w:tblW w:w="113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2887"/>
        <w:gridCol w:w="2231"/>
        <w:gridCol w:w="2757"/>
      </w:tblGrid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Производитель</w:t>
            </w:r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спутниковая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антена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Сканер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CANON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6697F" w:rsidRPr="0016697F" w:rsidRDefault="0016697F" w:rsidP="0016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697F" w:rsidRPr="0016697F" w:rsidRDefault="0016697F" w:rsidP="0016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697F" w:rsidRPr="0016697F" w:rsidRDefault="0016697F" w:rsidP="0016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HP </w:t>
            </w:r>
            <w:proofErr w:type="spellStart"/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Laser</w:t>
            </w:r>
            <w:proofErr w:type="spellEnd"/>
          </w:p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EPSON</w:t>
            </w:r>
          </w:p>
        </w:tc>
      </w:tr>
      <w:tr w:rsidR="0016697F" w:rsidRPr="0016697F" w:rsidTr="001669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before="100" w:beforeAutospacing="1" w:after="100" w:afterAutospacing="1" w:line="253" w:lineRule="atLeast"/>
              <w:ind w:left="30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97F" w:rsidRPr="0016697F" w:rsidRDefault="0016697F" w:rsidP="0016697F">
            <w:pPr>
              <w:spacing w:after="0" w:line="253" w:lineRule="atLeas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16697F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6697F" w:rsidRPr="0016697F" w:rsidRDefault="0016697F" w:rsidP="0016697F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6697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F66BE" w:rsidRDefault="002F66BE"/>
    <w:sectPr w:rsidR="002F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5B"/>
    <w:rsid w:val="0016697F"/>
    <w:rsid w:val="002F66BE"/>
    <w:rsid w:val="007831C8"/>
    <w:rsid w:val="00D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97F"/>
    <w:rPr>
      <w:b/>
      <w:bCs/>
    </w:rPr>
  </w:style>
  <w:style w:type="character" w:customStyle="1" w:styleId="apple-converted-space">
    <w:name w:val="apple-converted-space"/>
    <w:basedOn w:val="a0"/>
    <w:rsid w:val="00166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6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9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6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697F"/>
    <w:rPr>
      <w:b/>
      <w:bCs/>
    </w:rPr>
  </w:style>
  <w:style w:type="character" w:customStyle="1" w:styleId="apple-converted-space">
    <w:name w:val="apple-converted-space"/>
    <w:basedOn w:val="a0"/>
    <w:rsid w:val="00166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EF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499</Words>
  <Characters>2849</Characters>
  <Application>Microsoft Office Word</Application>
  <DocSecurity>0</DocSecurity>
  <Lines>23</Lines>
  <Paragraphs>6</Paragraphs>
  <ScaleCrop>false</ScaleCrop>
  <Company>Home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2018-02-07T07:33:00Z</dcterms:created>
  <dcterms:modified xsi:type="dcterms:W3CDTF">2018-02-07T07:44:00Z</dcterms:modified>
</cp:coreProperties>
</file>